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8732cac03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ROGNSÅ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ROGNSÅ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e273bdc72423a"/>
      <w:footerReference xmlns:r="http://schemas.openxmlformats.org/officeDocument/2006/relationships" w:type="default" r:id="Re8e3115dc7f9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ROGNSÅ AS   ·   Org.nr 982 012 546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ROGNSÅ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e273bdc72423a" /><Relationship Type="http://schemas.openxmlformats.org/officeDocument/2006/relationships/footer" Target="/word/footer1.xml" Id="Re8e3115dc7f942b9" /></Relationships>
</file>