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65182bace43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 SPAREBANK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 SPAREBANK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2738ea14bb4257"/>
      <w:footerReference xmlns:r="http://schemas.openxmlformats.org/officeDocument/2006/relationships" w:type="default" r:id="R5cf873c968b040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 SPAREBANK EIENDOM AS   ·   Org.nr 981 567 064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 SPAREBANK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2738ea14bb4257" /><Relationship Type="http://schemas.openxmlformats.org/officeDocument/2006/relationships/footer" Target="/word/footer1.xml" Id="R5cf873c968b040b3" /></Relationships>
</file>