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17409ea39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dd828ffbfc424c03"/>
      <w:footerReference xmlns:r="http://schemas.openxmlformats.org/officeDocument/2006/relationships" w:type="default" r:id="R68788cff3301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828ffbfc424c03" /><Relationship Type="http://schemas.openxmlformats.org/officeDocument/2006/relationships/footer" Target="/word/footer1.xml" Id="R68788cff33014026" /></Relationships>
</file>