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cebbb845e34e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CAP NEUS AS, org.nr 981 258 622,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 NEUS AS</w:t>
      </w:r>
    </w:p>
    <w:sectPr>
      <w:headerReference xmlns:r="http://schemas.openxmlformats.org/officeDocument/2006/relationships" w:type="default" r:id="Rfdd298fd66874b53"/>
      <w:footerReference xmlns:r="http://schemas.openxmlformats.org/officeDocument/2006/relationships" w:type="default" r:id="Re1a15e4a0b2c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 NEUS AS   ·   Org.nr 981 258 622   ·   Barbros gate 14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 NEUS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d298fd66874b53" /><Relationship Type="http://schemas.openxmlformats.org/officeDocument/2006/relationships/footer" Target="/word/footer1.xml" Id="Re1a15e4a0b2c431d" /></Relationships>
</file>