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50ea7353f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RØMCKE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RØMCKE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ab2b99c034925"/>
      <w:footerReference xmlns:r="http://schemas.openxmlformats.org/officeDocument/2006/relationships" w:type="default" r:id="Rd1823b3f6a5a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RØMCKE EIENDOM AS   ·   Org.nr 980 974 871   ·   Bjørnerudveien 11   ·   1266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RØMCKE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ab2b99c034925" /><Relationship Type="http://schemas.openxmlformats.org/officeDocument/2006/relationships/footer" Target="/word/footer1.xml" Id="Rd1823b3f6a5a428a" /></Relationships>
</file>