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8e013d99a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PENSJON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PENSJON</w:t>
      </w:r>
    </w:p>
    <w:sectPr>
      <w:headerReference xmlns:r="http://schemas.openxmlformats.org/officeDocument/2006/relationships" w:type="default" r:id="R50a9c5d4f1724f40"/>
      <w:footerReference xmlns:r="http://schemas.openxmlformats.org/officeDocument/2006/relationships" w:type="default" r:id="R5594e77ce6e7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9c5d4f1724f40" /><Relationship Type="http://schemas.openxmlformats.org/officeDocument/2006/relationships/footer" Target="/word/footer1.xml" Id="R5594e77ce6e74fce" /></Relationships>
</file>