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b29feefc4f4d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SWEDBANK AB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 10534 Stockholm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 10534 Stockholm,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SWEDBANK AB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84d5d73a964a7f"/>
      <w:footerReference xmlns:r="http://schemas.openxmlformats.org/officeDocument/2006/relationships" w:type="default" r:id="R1dc335433d2e49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SWEDBANK AB   ·   Org.nr 980 824 810   ·   Brunkebergstorg 8   ·   SE 10534 Stockholm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SWEDBANK AB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84d5d73a964a7f" /><Relationship Type="http://schemas.openxmlformats.org/officeDocument/2006/relationships/footer" Target="/word/footer1.xml" Id="R1dc335433d2e49ad" /></Relationships>
</file>