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ae93e3d9d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NEW LINK AS, org.nr 980 712 869,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Langangen,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1c5b968a33ee495e"/>
      <w:footerReference xmlns:r="http://schemas.openxmlformats.org/officeDocument/2006/relationships" w:type="default" r:id="R00f132b8a0e1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b968a33ee495e" /><Relationship Type="http://schemas.openxmlformats.org/officeDocument/2006/relationships/footer" Target="/word/footer1.xml" Id="R00f132b8a0e141a4" /></Relationships>
</file>