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e32cd4eeb4b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ASBJØRN PEDERSEN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ASBJØRN PEDERSEN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bff5b96674a19"/>
      <w:footerReference xmlns:r="http://schemas.openxmlformats.org/officeDocument/2006/relationships" w:type="default" r:id="Rd4a1e131b6ec4f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ASBJØRN PEDERSEN EIENDOM AS   ·   Org.nr 980 647 641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ASBJØRN PEDERSEN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bff5b96674a19" /><Relationship Type="http://schemas.openxmlformats.org/officeDocument/2006/relationships/footer" Target="/word/footer1.xml" Id="Rd4a1e131b6ec4f23" /></Relationships>
</file>