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d45bbb73e44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RENHOLD &amp; VEDLIKEHOLDSERVICE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RENHOLD &amp; VEDLIKEHOLDSERVICE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5e090a0a054541"/>
      <w:footerReference xmlns:r="http://schemas.openxmlformats.org/officeDocument/2006/relationships" w:type="default" r:id="R80c35addeee74f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RENHOLD &amp; VEDLIKEHOLDSERVICE AS   ·   Org.nr 980 464 679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RENHOLD &amp; VEDLIKEHOLDSERVICE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5e090a0a054541" /><Relationship Type="http://schemas.openxmlformats.org/officeDocument/2006/relationships/footer" Target="/word/footer1.xml" Id="R80c35addeee74fb6" /></Relationships>
</file>