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e63e05ce2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SPAR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SPAR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97d038f914460"/>
      <w:footerReference xmlns:r="http://schemas.openxmlformats.org/officeDocument/2006/relationships" w:type="default" r:id="Ra65a6567b207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97d038f914460" /><Relationship Type="http://schemas.openxmlformats.org/officeDocument/2006/relationships/footer" Target="/word/footer1.xml" Id="Ra65a6567b2074ae0" /></Relationships>
</file>