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519f26f56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6e2e99a154cca"/>
      <w:footerReference xmlns:r="http://schemas.openxmlformats.org/officeDocument/2006/relationships" w:type="default" r:id="Rb461330b371e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WIC AS   ·   Org.nr 980 378 659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6e2e99a154cca" /><Relationship Type="http://schemas.openxmlformats.org/officeDocument/2006/relationships/footer" Target="/word/footer1.xml" Id="Rb461330b371e473a" /></Relationships>
</file>