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94c2ce4d1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NIEBLOK INVEST AS, org.nr 980 354 628,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0cabb2f5e0264a36"/>
      <w:footerReference xmlns:r="http://schemas.openxmlformats.org/officeDocument/2006/relationships" w:type="default" r:id="R031483917a15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bb2f5e0264a36" /><Relationship Type="http://schemas.openxmlformats.org/officeDocument/2006/relationships/footer" Target="/word/footer1.xml" Id="R031483917a15419f" /></Relationships>
</file>