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accd23322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71b6be3855ed4f90"/>
      <w:footerReference xmlns:r="http://schemas.openxmlformats.org/officeDocument/2006/relationships" w:type="default" r:id="Ra2a1fcd37195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6be3855ed4f90" /><Relationship Type="http://schemas.openxmlformats.org/officeDocument/2006/relationships/footer" Target="/word/footer1.xml" Id="Ra2a1fcd37195405b" /></Relationships>
</file>