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5fe00207db4f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ØGREID AS</w:t>
      </w:r>
    </w:p>
    <w:sectPr>
      <w:headerReference xmlns:r="http://schemas.openxmlformats.org/officeDocument/2006/relationships" w:type="default" r:id="Re311f586e594424b"/>
      <w:footerReference xmlns:r="http://schemas.openxmlformats.org/officeDocument/2006/relationships" w:type="default" r:id="R058d554f2564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ØGREID AS   ·   Org.nr 980 279 286   ·  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ØGREID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11f586e594424b" /><Relationship Type="http://schemas.openxmlformats.org/officeDocument/2006/relationships/footer" Target="/word/footer1.xml" Id="R058d554f256440ed" /></Relationships>
</file>