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4e8670ed4c43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BREMANGER 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BREMANGER 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7eec12ae434f51"/>
      <w:footerReference xmlns:r="http://schemas.openxmlformats.org/officeDocument/2006/relationships" w:type="default" r:id="R4d85604ea18c4b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BREMANGER KRAFT AS   ·   Org.nr 980 124 010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BREMANGER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7eec12ae434f51" /><Relationship Type="http://schemas.openxmlformats.org/officeDocument/2006/relationships/footer" Target="/word/footer1.xml" Id="R4d85604ea18c4bcc" /></Relationships>
</file>