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51860c48a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REGNSKAPSBYRÅET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REGNSKAPSBYRÅET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df062cc3a4c3b"/>
      <w:footerReference xmlns:r="http://schemas.openxmlformats.org/officeDocument/2006/relationships" w:type="default" r:id="R3ee21d93240b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c/o Pro-Sjekt Regnskap AS, Luramyrveien 23   ·   4313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df062cc3a4c3b" /><Relationship Type="http://schemas.openxmlformats.org/officeDocument/2006/relationships/footer" Target="/word/footer1.xml" Id="R3ee21d93240b4c21" /></Relationships>
</file>