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2ad2c98b4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398f7e7f84128"/>
      <w:footerReference xmlns:r="http://schemas.openxmlformats.org/officeDocument/2006/relationships" w:type="default" r:id="R1d62cc743e2a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TRE AS   ·   Org.nr 980 084 833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398f7e7f84128" /><Relationship Type="http://schemas.openxmlformats.org/officeDocument/2006/relationships/footer" Target="/word/footer1.xml" Id="R1d62cc743e2a4be5" /></Relationships>
</file>