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69e53e8b4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EIDSMO KONSULENT AS.</w:t>
      </w:r>
    </w:p>
    <w:sectPr>
      <w:headerReference xmlns:r="http://schemas.openxmlformats.org/officeDocument/2006/relationships" w:type="default" r:id="R2dcc3d4f67b248e4"/>
      <w:footerReference xmlns:r="http://schemas.openxmlformats.org/officeDocument/2006/relationships" w:type="default" r:id="R785e31521378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c3d4f67b248e4" /><Relationship Type="http://schemas.openxmlformats.org/officeDocument/2006/relationships/footer" Target="/word/footer1.xml" Id="R785e315213784c90" /></Relationships>
</file>