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8f7727b4d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OG ANDÅS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OG ANDÅS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0ce749b7064277"/>
      <w:footerReference xmlns:r="http://schemas.openxmlformats.org/officeDocument/2006/relationships" w:type="default" r:id="R8d748ca0a6a2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OG ANDÅS AS   ·   Org.nr 979 942 761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OG ANDÅS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ce749b7064277" /><Relationship Type="http://schemas.openxmlformats.org/officeDocument/2006/relationships/footer" Target="/word/footer1.xml" Id="R8d748ca0a6a24498" /></Relationships>
</file>