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df9924b93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 IN 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 IN 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41136127ae4ed4"/>
      <w:footerReference xmlns:r="http://schemas.openxmlformats.org/officeDocument/2006/relationships" w:type="default" r:id="Rc2611f270f31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 IN ONE AS   ·   Org.nr 979 935 811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 IN 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1136127ae4ed4" /><Relationship Type="http://schemas.openxmlformats.org/officeDocument/2006/relationships/footer" Target="/word/footer1.xml" Id="Rc2611f270f314748" /></Relationships>
</file>