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8f752bb6d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ATACAMA AS</w:t>
      </w:r>
    </w:p>
    <w:sectPr>
      <w:headerReference xmlns:r="http://schemas.openxmlformats.org/officeDocument/2006/relationships" w:type="default" r:id="R95506321a7de4fdf"/>
      <w:footerReference xmlns:r="http://schemas.openxmlformats.org/officeDocument/2006/relationships" w:type="default" r:id="Rffe2e83e987e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06321a7de4fdf" /><Relationship Type="http://schemas.openxmlformats.org/officeDocument/2006/relationships/footer" Target="/word/footer1.xml" Id="Rffe2e83e987e41d4" /></Relationships>
</file>