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aee30a8fe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ATACAMA AS</w:t>
      </w:r>
    </w:p>
    <w:sectPr>
      <w:headerReference xmlns:r="http://schemas.openxmlformats.org/officeDocument/2006/relationships" w:type="default" r:id="R571e7010b8484eef"/>
      <w:footerReference xmlns:r="http://schemas.openxmlformats.org/officeDocument/2006/relationships" w:type="default" r:id="Ra17cddd3c043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e7010b8484eef" /><Relationship Type="http://schemas.openxmlformats.org/officeDocument/2006/relationships/footer" Target="/word/footer1.xml" Id="Ra17cddd3c04341c0" /></Relationships>
</file>