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2549dede64a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VALLDAL GRØNT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VALLDAL GRØNT AS</w:t>
      </w:r>
    </w:p>
    <w:sectPr>
      <w:headerReference xmlns:r="http://schemas.openxmlformats.org/officeDocument/2006/relationships" w:type="default" r:id="R62e072d3d9eb4318"/>
      <w:footerReference xmlns:r="http://schemas.openxmlformats.org/officeDocument/2006/relationships" w:type="default" r:id="R73b10b34e09e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VALLDAL GRØNT AS   ·   Org.nr 979 923 813   ·   6210 VALLDAL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VALLDAL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e072d3d9eb4318" /><Relationship Type="http://schemas.openxmlformats.org/officeDocument/2006/relationships/footer" Target="/word/footer1.xml" Id="R73b10b34e09e476b" /></Relationships>
</file>