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38d0326f5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ADB-PARTNER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ADB-PARTNER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dc39f07ba44be8"/>
      <w:footerReference xmlns:r="http://schemas.openxmlformats.org/officeDocument/2006/relationships" w:type="default" r:id="Rd92c1b1c96d5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ADB-PARTNER AS   ·   Org.nr 979 801 033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ADB-PARTNER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c39f07ba44be8" /><Relationship Type="http://schemas.openxmlformats.org/officeDocument/2006/relationships/footer" Target="/word/footer1.xml" Id="Rd92c1b1c96d54912" /></Relationships>
</file>