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26d0e99e3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KJELSÅS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KJELSÅS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afe547d08410e"/>
      <w:footerReference xmlns:r="http://schemas.openxmlformats.org/officeDocument/2006/relationships" w:type="default" r:id="Rc0a44d5c2f08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KJELSÅS ELEKTRISKE AS   ·   Org.nr 979 794 002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KJELSÅS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afe547d08410e" /><Relationship Type="http://schemas.openxmlformats.org/officeDocument/2006/relationships/footer" Target="/word/footer1.xml" Id="Rc0a44d5c2f0841ab" /></Relationships>
</file>