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492cc452f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7e92c49fd453b"/>
      <w:footerReference xmlns:r="http://schemas.openxmlformats.org/officeDocument/2006/relationships" w:type="default" r:id="R677dd0e404f3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AS   ·   Org.nr 979 748 973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7e92c49fd453b" /><Relationship Type="http://schemas.openxmlformats.org/officeDocument/2006/relationships/footer" Target="/word/footer1.xml" Id="R677dd0e404f34bbe" /></Relationships>
</file>