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de816e31df40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CARAT BUSINESS SYSTEMS AS</w:t>
      </w:r>
    </w:p>
    <w:sectPr>
      <w:headerReference xmlns:r="http://schemas.openxmlformats.org/officeDocument/2006/relationships" w:type="default" r:id="R93d6567afcc44201"/>
      <w:footerReference xmlns:r="http://schemas.openxmlformats.org/officeDocument/2006/relationships" w:type="default" r:id="R4a65ea624d4345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CARAT BUSINESS SYSTEMS AS   ·   Org.nr 979 737 009   ·   Sollivegen 32E   ·   6414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CARAT BUSINESS SYSTEMS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d6567afcc44201" /><Relationship Type="http://schemas.openxmlformats.org/officeDocument/2006/relationships/footer" Target="/word/footer1.xml" Id="R4a65ea624d434578" /></Relationships>
</file>