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a1ad37a0c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CARAT BUSINESS SYSTEMS AS, org.nr 979 737 009,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c5d79e5dc8484a93"/>
      <w:footerReference xmlns:r="http://schemas.openxmlformats.org/officeDocument/2006/relationships" w:type="default" r:id="Rfbd2b53d9955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79e5dc8484a93" /><Relationship Type="http://schemas.openxmlformats.org/officeDocument/2006/relationships/footer" Target="/word/footer1.xml" Id="Rfbd2b53d995547dd" /></Relationships>
</file>