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7fef06bd0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BECHRI AS, org.nr 979 731 612,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9907f189e6bb45e1"/>
      <w:footerReference xmlns:r="http://schemas.openxmlformats.org/officeDocument/2006/relationships" w:type="default" r:id="Rd7ab21c40903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7f189e6bb45e1" /><Relationship Type="http://schemas.openxmlformats.org/officeDocument/2006/relationships/footer" Target="/word/footer1.xml" Id="Rd7ab21c40903445d" /></Relationships>
</file>