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2c0d0354854ee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MUKAYA AS</w:t>
      </w:r>
    </w:p>
    <w:sectPr>
      <w:headerReference xmlns:r="http://schemas.openxmlformats.org/officeDocument/2006/relationships" w:type="default" r:id="R0b22730b77424eed"/>
      <w:footerReference xmlns:r="http://schemas.openxmlformats.org/officeDocument/2006/relationships" w:type="default" r:id="Ra27a572e5f7346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MUKAYA AS   ·   Org.nr 979 718 802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MUKAYA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22730b77424eed" /><Relationship Type="http://schemas.openxmlformats.org/officeDocument/2006/relationships/footer" Target="/word/footer1.xml" Id="Ra27a572e5f7346c1" /></Relationships>
</file>