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7ac440cea4e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aaabfd3374d2f"/>
      <w:footerReference xmlns:r="http://schemas.openxmlformats.org/officeDocument/2006/relationships" w:type="default" r:id="Rb4c34fa935ed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NETTEX AS   ·   Org.nr 979 700 520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aaabfd3374d2f" /><Relationship Type="http://schemas.openxmlformats.org/officeDocument/2006/relationships/footer" Target="/word/footer1.xml" Id="Rb4c34fa935ed4b1c" /></Relationships>
</file>