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0567b687d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b6cb435fb470f"/>
      <w:footerReference xmlns:r="http://schemas.openxmlformats.org/officeDocument/2006/relationships" w:type="default" r:id="R447e40ffb97a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MOATERMINALEN AS   ·   Org.nr 979 697 457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b6cb435fb470f" /><Relationship Type="http://schemas.openxmlformats.org/officeDocument/2006/relationships/footer" Target="/word/footer1.xml" Id="R447e40ffb97a4c89" /></Relationships>
</file>