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c9c2b46b9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SOLØR BRANNKASSE.</w:t>
      </w:r>
    </w:p>
    <w:sectPr>
      <w:headerReference xmlns:r="http://schemas.openxmlformats.org/officeDocument/2006/relationships" w:type="default" r:id="Rf7f4092f381d4c91"/>
      <w:footerReference xmlns:r="http://schemas.openxmlformats.org/officeDocument/2006/relationships" w:type="default" r:id="Ra541011a2c87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SOLØR BRANNKASSE   ·   Org.nr 979 692 889   ·   c/o Stein Ivan Briskerud, Grøsetgrenda 14   ·   2265 NAMNÅ   ·   Tlf. 62 94 75 61   ·   stein.briskerud@gmail.com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SOLØR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4092f381d4c91" /><Relationship Type="http://schemas.openxmlformats.org/officeDocument/2006/relationships/footer" Target="/word/footer1.xml" Id="Ra541011a2c8746e8" /></Relationships>
</file>