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5a78e7f63340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BJERKNES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BJERKNES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3a310080f34502"/>
      <w:footerReference xmlns:r="http://schemas.openxmlformats.org/officeDocument/2006/relationships" w:type="default" r:id="Rea65352d4db34f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BJERKNES EIENDOM AS   ·   Org.nr 979 564 295   ·   Fredliløkka 20   ·   3031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BJERKNES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3a310080f34502" /><Relationship Type="http://schemas.openxmlformats.org/officeDocument/2006/relationships/footer" Target="/word/footer1.xml" Id="Rea65352d4db34f26" /></Relationships>
</file>