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59fc2c292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BRØDRENE 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BRØDRENE 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9744ff80b44792"/>
      <w:footerReference xmlns:r="http://schemas.openxmlformats.org/officeDocument/2006/relationships" w:type="default" r:id="R9031443696a3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BRØDRENE FOSS AS   ·   Org.nr 979 564 287   ·   Ytrebygdsvegen 37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BRØDRENE 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744ff80b44792" /><Relationship Type="http://schemas.openxmlformats.org/officeDocument/2006/relationships/footer" Target="/word/footer1.xml" Id="R9031443696a34169" /></Relationships>
</file>