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f3b914c84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ae5bf95edb97485e"/>
      <w:footerReference xmlns:r="http://schemas.openxmlformats.org/officeDocument/2006/relationships" w:type="default" r:id="Rec20fddafc6d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bf95edb97485e" /><Relationship Type="http://schemas.openxmlformats.org/officeDocument/2006/relationships/footer" Target="/word/footer1.xml" Id="Rec20fddafc6d46d4" /></Relationships>
</file>