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be2854bab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INVESTERINGSGEORG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INVESTERINGSGEORG AS</w:t>
      </w:r>
    </w:p>
    <w:sectPr>
      <w:headerReference xmlns:r="http://schemas.openxmlformats.org/officeDocument/2006/relationships" w:type="default" r:id="R3c058706112f46b4"/>
      <w:footerReference xmlns:r="http://schemas.openxmlformats.org/officeDocument/2006/relationships" w:type="default" r:id="Rf03b92261e77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INVESTERINGSGEORG AS   ·   Org.nr 979 558 805   ·   Høgsetvegen 25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INVESTERINGSGEORG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58706112f46b4" /><Relationship Type="http://schemas.openxmlformats.org/officeDocument/2006/relationships/footer" Target="/word/footer1.xml" Id="Rf03b92261e774ecd" /></Relationships>
</file>