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99ebe7483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fb7ea4e8f41c5"/>
      <w:footerReference xmlns:r="http://schemas.openxmlformats.org/officeDocument/2006/relationships" w:type="default" r:id="Rdf88fe1435b6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GLASS AS   ·   Org.nr 979 504 853   ·   Arnatveitvegen 137   ·   5262 ARNATVEIT   ·   Tlf. 55 24 36 00   ·   firmapost@arnaglass.no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fb7ea4e8f41c5" /><Relationship Type="http://schemas.openxmlformats.org/officeDocument/2006/relationships/footer" Target="/word/footer1.xml" Id="Rdf88fe1435b6429a" /></Relationships>
</file>