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196732afb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f414d84e34f1b"/>
      <w:footerReference xmlns:r="http://schemas.openxmlformats.org/officeDocument/2006/relationships" w:type="default" r:id="R9cf4efad0aaf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VÅGANESET AS   ·   Org.nr 979 495 447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f414d84e34f1b" /><Relationship Type="http://schemas.openxmlformats.org/officeDocument/2006/relationships/footer" Target="/word/footer1.xml" Id="R9cf4efad0aaf4a73" /></Relationships>
</file>