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875bff120e40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ANASTASIA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ANASTASIA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2e6be3abc340ba"/>
      <w:footerReference xmlns:r="http://schemas.openxmlformats.org/officeDocument/2006/relationships" w:type="default" r:id="R3cd75f3e35984d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ANASTASIA AS   ·   Org.nr 979 486 200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ANASTASIA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2e6be3abc340ba" /><Relationship Type="http://schemas.openxmlformats.org/officeDocument/2006/relationships/footer" Target="/word/footer1.xml" Id="R3cd75f3e35984de2" /></Relationships>
</file>