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0dce8e5664e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a73bb8c6046be"/>
      <w:footerReference xmlns:r="http://schemas.openxmlformats.org/officeDocument/2006/relationships" w:type="default" r:id="Rb5e94f47e67a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SIRIUS AS   ·   Org.nr 979 435 355   ·   Grønnestølsbakken 14   ·   5073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a73bb8c6046be" /><Relationship Type="http://schemas.openxmlformats.org/officeDocument/2006/relationships/footer" Target="/word/footer1.xml" Id="Rb5e94f47e67a4bad" /></Relationships>
</file>