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5a9286bf1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b57513def7476b"/>
      <w:footerReference xmlns:r="http://schemas.openxmlformats.org/officeDocument/2006/relationships" w:type="default" r:id="Rda5f7942a704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MINOVA AS   ·   Org.nr 979 390 106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b57513def7476b" /><Relationship Type="http://schemas.openxmlformats.org/officeDocument/2006/relationships/footer" Target="/word/footer1.xml" Id="Rda5f7942a7044d66" /></Relationships>
</file>