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b322bfea646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ROXAR FLOW MEASUREMENT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ROXAR FLOW MEASUREMENT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17b4efd7b8437c"/>
      <w:footerReference xmlns:r="http://schemas.openxmlformats.org/officeDocument/2006/relationships" w:type="default" r:id="Rb1f14626d1734b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ROXAR FLOW MEASUREMENT AS   ·   Org.nr 978 658 679   ·   Gamle Forusveien 17   ·   4031 STAVANGER   ·   Tlf. 51 81 88 00   ·   info@roxar.com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ROXAR FLOW MEASUREMENT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7b4efd7b8437c" /><Relationship Type="http://schemas.openxmlformats.org/officeDocument/2006/relationships/footer" Target="/word/footer1.xml" Id="Rb1f14626d1734b7c" /></Relationships>
</file>