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415cdf379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ELECTRONIC ARTS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ELECTRONIC ARTS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5d2429e12458a"/>
      <w:footerReference xmlns:r="http://schemas.openxmlformats.org/officeDocument/2006/relationships" w:type="default" r:id="R07ebfc02a4df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ELECTRONIC ARTS NORWAY AS   ·   Org.nr 978 595 111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ELECTRONIC ARTS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5d2429e12458a" /><Relationship Type="http://schemas.openxmlformats.org/officeDocument/2006/relationships/footer" Target="/word/footer1.xml" Id="R07ebfc02a4df44f3" /></Relationships>
</file>