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08fbe9ad54d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VISENTO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VISENTO AS</w:t>
      </w:r>
    </w:p>
    <w:sectPr>
      <w:headerReference xmlns:r="http://schemas.openxmlformats.org/officeDocument/2006/relationships" w:type="default" r:id="R2d137b70eabf42dd"/>
      <w:footerReference xmlns:r="http://schemas.openxmlformats.org/officeDocument/2006/relationships" w:type="default" r:id="R0e858311a169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VISENTO AS   ·   Org.nr 977 387 213   ·   Skonnerten 9   ·   1394 NESBRU   ·   Tlf. 66 84 56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37b70eabf42dd" /><Relationship Type="http://schemas.openxmlformats.org/officeDocument/2006/relationships/footer" Target="/word/footer1.xml" Id="R0e858311a169449a" /></Relationships>
</file>