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577101026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PUNTERS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PUNTERS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dc9371c6a649be"/>
      <w:footerReference xmlns:r="http://schemas.openxmlformats.org/officeDocument/2006/relationships" w:type="default" r:id="R802b68073829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PUNTERS AS   ·   Org.nr 977 337 283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PUNTERS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c9371c6a649be" /><Relationship Type="http://schemas.openxmlformats.org/officeDocument/2006/relationships/footer" Target="/word/footer1.xml" Id="R802b68073829400f" /></Relationships>
</file>