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86337c0b4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RASMUSSEN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Napp,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RASMUSSEN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e1ec357e545dd"/>
      <w:footerReference xmlns:r="http://schemas.openxmlformats.org/officeDocument/2006/relationships" w:type="default" r:id="R227ef9069a99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HOLDING AS   ·   Org.nr 977 176 964   ·   8382 NAPP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e1ec357e545dd" /><Relationship Type="http://schemas.openxmlformats.org/officeDocument/2006/relationships/footer" Target="/word/footer1.xml" Id="R227ef9069a9948fd" /></Relationships>
</file>