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b75f4e21b4d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OCTOPUS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OCTOPUS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a756ec88e84855"/>
      <w:footerReference xmlns:r="http://schemas.openxmlformats.org/officeDocument/2006/relationships" w:type="default" r:id="R1c68d8922815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OCTOPUS AS   ·   Org.nr 977 084 415   ·   Midtunhaugen 13A   ·   5224 NESTTUN   ·   magne.stunner@allier.no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OCTOPUS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756ec88e84855" /><Relationship Type="http://schemas.openxmlformats.org/officeDocument/2006/relationships/footer" Target="/word/footer1.xml" Id="R1c68d89228154d36" /></Relationships>
</file>