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b65b1a39048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ØB HOLDING FLADHUS AS</w:t>
      </w:r>
    </w:p>
    <w:sectPr>
      <w:headerReference xmlns:r="http://schemas.openxmlformats.org/officeDocument/2006/relationships" w:type="default" r:id="R0a3e2d32a30a4183"/>
      <w:footerReference xmlns:r="http://schemas.openxmlformats.org/officeDocument/2006/relationships" w:type="default" r:id="R9e4b04a6dabb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e2d32a30a4183" /><Relationship Type="http://schemas.openxmlformats.org/officeDocument/2006/relationships/footer" Target="/word/footer1.xml" Id="R9e4b04a6dabb4a01" /></Relationships>
</file>